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F" w:rsidRPr="0071248F" w:rsidRDefault="00462A4F" w:rsidP="00462A4F">
      <w:pPr>
        <w:jc w:val="center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cudzoziemiec jest obywatelem państwa określonego w przepisach wydanych na podstawie art. 90 ust. 10 pkt 2 lub cudzoziemiec będzie wykonywał pracę w zawodzie określonym w przepisach wydanych na podstawie art. 90 ust. 11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okres wykonywania pracy określony w złożonym oświadczeniu o powierzeniu wykonywania pracy cudzoziemcowi oraz okresy pracy wykonywanej na podstawie oświadczeń wpisanych do ewidencji oświadczeń wynoszą łącznie nie dłużej niż 6 miesięcy w ciągu kolejnych 12 miesięcy niezależnie od liczby podmiotów powierzających temu cudzoziemcowi wykonywanie pracy.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7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podjęciu pracy przez cudzoziemca najpóźniej w dniu rozpoczęcia pracy;</w:t>
      </w:r>
    </w:p>
    <w:p w:rsidR="000731AA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niepodjęciu pracy przez cudzoziemca w terminie 7 dni od dnia rozpoczęcia pracy określonego w ewidencji oświadczeń.</w:t>
      </w:r>
    </w:p>
    <w:p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7C0577">
        <w:rPr>
          <w:b/>
          <w:i/>
          <w:sz w:val="16"/>
          <w:szCs w:val="16"/>
        </w:rPr>
        <w:t xml:space="preserve">Niedopełnienie obowiązku informowania o podjęciu / niepodjęciu pracy przez cudzoziemca zgodnie z treścią art. 120 ust. 10 ustawy </w:t>
      </w:r>
      <w:r>
        <w:rPr>
          <w:b/>
          <w:i/>
          <w:sz w:val="16"/>
          <w:szCs w:val="16"/>
        </w:rPr>
        <w:t>z dnia 20 kwietnia 2004</w:t>
      </w:r>
      <w:r w:rsidRPr="007C0577">
        <w:rPr>
          <w:b/>
          <w:i/>
          <w:sz w:val="16"/>
          <w:szCs w:val="16"/>
        </w:rPr>
        <w:t xml:space="preserve">r. </w:t>
      </w:r>
      <w:r w:rsidR="00AF31D5">
        <w:rPr>
          <w:b/>
          <w:i/>
          <w:sz w:val="16"/>
          <w:szCs w:val="16"/>
        </w:rPr>
        <w:br/>
      </w:r>
      <w:r w:rsidRPr="007C0577">
        <w:rPr>
          <w:b/>
          <w:i/>
          <w:sz w:val="16"/>
          <w:szCs w:val="16"/>
        </w:rPr>
        <w:t>o promocji zatrudnienia i instytucjach rynku pracy podlega karze grzywny.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W przypadku gdy podmiot powierzający wykonywanie pracy cudzoziemcowi nie dopełnił obowiązku, o którym mowa w ust. 13, uznaje się na potrzeby ustalenia okresu wykonywania pracy przez cudzoziemca na podstawie oświadczenia o 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0731AA" w:rsidRPr="0071248F" w:rsidRDefault="00D81C6F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9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Domniemywa się, że cudzoziemiec, którego dotyczy oświadczenie o powierzeniu wykonywania pracy cudzoziemcowi wpisane do ewidencji oświadczeń, zakończył wykonywanie pracy w dniu określonym w oświadczeniu, chyba że z okoliczności wynika, że cudzoziemiec zakończył pracę na podstawie oświadczenia w innym terminie.</w:t>
      </w:r>
    </w:p>
    <w:p w:rsidR="007C0577" w:rsidRDefault="00D81C6F" w:rsidP="004931CA">
      <w:pPr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10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4931CA" w:rsidRPr="0071248F" w:rsidRDefault="004931CA" w:rsidP="004931CA">
      <w:pPr>
        <w:ind w:firstLine="426"/>
        <w:jc w:val="both"/>
        <w:rPr>
          <w:sz w:val="16"/>
          <w:szCs w:val="16"/>
        </w:rPr>
      </w:pPr>
      <w:bookmarkStart w:id="0" w:name="_GoBack"/>
      <w:bookmarkEnd w:id="0"/>
    </w:p>
    <w:p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</w:p>
    <w:p w:rsidR="0071248F" w:rsidRPr="0071248F" w:rsidRDefault="0071248F" w:rsidP="0071248F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>…………………………………………………….</w:t>
      </w:r>
    </w:p>
    <w:p w:rsidR="0071248F" w:rsidRPr="0071248F" w:rsidRDefault="0071248F" w:rsidP="0071248F">
      <w:pPr>
        <w:ind w:left="2124" w:firstLine="708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</w:t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</w:r>
      <w:r w:rsidRPr="0071248F">
        <w:rPr>
          <w:i/>
          <w:sz w:val="16"/>
          <w:szCs w:val="16"/>
        </w:rPr>
        <w:tab/>
        <w:t xml:space="preserve">             </w:t>
      </w:r>
      <w:r w:rsidR="00B90A9E">
        <w:rPr>
          <w:i/>
          <w:sz w:val="16"/>
          <w:szCs w:val="16"/>
        </w:rPr>
        <w:t xml:space="preserve">     </w:t>
      </w:r>
      <w:r w:rsidRPr="0071248F">
        <w:rPr>
          <w:i/>
          <w:sz w:val="16"/>
          <w:szCs w:val="16"/>
        </w:rPr>
        <w:t xml:space="preserve">  czytelny podpis podmiotu powierzającego </w:t>
      </w:r>
    </w:p>
    <w:p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:rsidR="00A87BA5" w:rsidRPr="0071248F" w:rsidRDefault="00A87BA5" w:rsidP="007C0577">
      <w:pPr>
        <w:jc w:val="both"/>
        <w:rPr>
          <w:sz w:val="16"/>
          <w:szCs w:val="16"/>
        </w:rPr>
      </w:pPr>
    </w:p>
    <w:p w:rsidR="00D81C6F" w:rsidRPr="0071248F" w:rsidRDefault="00D81C6F" w:rsidP="000731AA">
      <w:pPr>
        <w:ind w:firstLine="426"/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:rsidR="00110631" w:rsidRPr="009335EB" w:rsidRDefault="00D81C6F" w:rsidP="004931CA">
      <w:pPr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r w:rsidR="009335EB" w:rsidRPr="009335EB">
        <w:rPr>
          <w:sz w:val="16"/>
        </w:rPr>
        <w:t xml:space="preserve">tekst jedn.: Dz.U. z 2018 r. poz. 1265 z </w:t>
      </w:r>
      <w:proofErr w:type="spellStart"/>
      <w:r w:rsidR="009335EB" w:rsidRPr="009335EB">
        <w:rPr>
          <w:sz w:val="16"/>
        </w:rPr>
        <w:t>późn</w:t>
      </w:r>
      <w:proofErr w:type="spellEnd"/>
      <w:r w:rsidR="009335EB" w:rsidRPr="009335EB">
        <w:rPr>
          <w:sz w:val="16"/>
        </w:rPr>
        <w:t>. zm</w:t>
      </w:r>
      <w:r w:rsidRPr="009335EB">
        <w:rPr>
          <w:sz w:val="16"/>
          <w:szCs w:val="16"/>
        </w:rPr>
        <w:t>.)</w:t>
      </w:r>
    </w:p>
    <w:sectPr w:rsidR="00110631" w:rsidRPr="009335EB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D"/>
    <w:rsid w:val="00041986"/>
    <w:rsid w:val="000731AA"/>
    <w:rsid w:val="00110631"/>
    <w:rsid w:val="00462A4F"/>
    <w:rsid w:val="004931CA"/>
    <w:rsid w:val="00512247"/>
    <w:rsid w:val="00540DB7"/>
    <w:rsid w:val="0071248F"/>
    <w:rsid w:val="007C0577"/>
    <w:rsid w:val="009335EB"/>
    <w:rsid w:val="00A87BA5"/>
    <w:rsid w:val="00AF31D5"/>
    <w:rsid w:val="00B90A9E"/>
    <w:rsid w:val="00D52F91"/>
    <w:rsid w:val="00D81C6F"/>
    <w:rsid w:val="00E172FD"/>
    <w:rsid w:val="00E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14</cp:revision>
  <cp:lastPrinted>2017-12-19T08:16:00Z</cp:lastPrinted>
  <dcterms:created xsi:type="dcterms:W3CDTF">2017-12-19T07:05:00Z</dcterms:created>
  <dcterms:modified xsi:type="dcterms:W3CDTF">2018-10-01T09:22:00Z</dcterms:modified>
</cp:coreProperties>
</file>